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ind w:left="62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August 9, 2019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Jane Hamilton Nielsen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Chief Operating Officer and Chief Financial Officer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Ralph Lauren Corporation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650 Madison Avenue</w:t>
      </w:r>
    </w:p>
    <w:p>
      <w:pPr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New York, NY 10022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Re: Ralph Lauren Corporation</w:t>
      </w:r>
    </w:p>
    <w:p>
      <w:pPr>
        <w:ind w:left="116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Form 10-K for the Fiscal Year Ended March 30, 2019</w:t>
      </w:r>
    </w:p>
    <w:p>
      <w:pPr>
        <w:ind w:left="116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Filed May 16, 2019</w:t>
      </w:r>
    </w:p>
    <w:p>
      <w:pPr>
        <w:ind w:left="11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File No. 001-13057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Dear Ms. Hamilton Nielsen:</w:t>
      </w:r>
    </w:p>
    <w:p>
      <w:pPr>
        <w:spacing w:after="0" w:line="207" w:lineRule="exact"/>
        <w:rPr>
          <w:sz w:val="24"/>
          <w:szCs w:val="24"/>
          <w:color w:val="auto"/>
        </w:rPr>
      </w:pPr>
    </w:p>
    <w:p>
      <w:pPr>
        <w:ind w:right="2439" w:firstLine="632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 have reviewed your filing and have the following comment. In our comment, we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right="2239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may ask you to provide us with information so we may better understand your disclosure.</w:t>
      </w:r>
    </w:p>
    <w:p>
      <w:pPr>
        <w:spacing w:after="0" w:line="208" w:lineRule="exact"/>
        <w:rPr>
          <w:sz w:val="24"/>
          <w:szCs w:val="24"/>
          <w:color w:val="auto"/>
        </w:rPr>
      </w:pPr>
    </w:p>
    <w:p>
      <w:pPr>
        <w:ind w:right="1919" w:firstLine="737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respond to the comment within ten business days by providing the requested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right="2019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information or advise us as soon as possible when you will respond. If you do not believe our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right="2239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comment applies to your facts and circumstances, please tell us why in your response.</w:t>
      </w:r>
    </w:p>
    <w:p>
      <w:pPr>
        <w:spacing w:after="0" w:line="208" w:lineRule="exact"/>
        <w:rPr>
          <w:sz w:val="24"/>
          <w:szCs w:val="24"/>
          <w:color w:val="auto"/>
        </w:rPr>
      </w:pPr>
    </w:p>
    <w:p>
      <w:pPr>
        <w:ind w:right="2119" w:firstLine="737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After reviewing your response to this comment, we may have additional comments.</w:t>
      </w:r>
    </w:p>
    <w:p>
      <w:pPr>
        <w:spacing w:after="0" w:line="20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Form 10-K for the Fiscal Year Ended March 30, 2019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Notes to Consolidated Financial Statements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Note 9. Restructuring and Other Charges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Way Forward Plan, page F-26</w:t>
      </w:r>
    </w:p>
    <w:p>
      <w:pPr>
        <w:spacing w:after="0" w:line="207" w:lineRule="exact"/>
        <w:rPr>
          <w:sz w:val="24"/>
          <w:szCs w:val="24"/>
          <w:color w:val="auto"/>
        </w:rPr>
      </w:pPr>
    </w:p>
    <w:p>
      <w:pPr>
        <w:ind w:right="1919" w:firstLine="8"/>
        <w:spacing w:after="0" w:line="235" w:lineRule="auto"/>
        <w:tabs>
          <w:tab w:leader="none" w:pos="632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 note in connection with the Way Forward Plan, on March 30, 2017, your Board of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019" w:firstLine="632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Directors approved the closure of your Polo store in New York City. You disclose that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019" w:firstLine="632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this location is no longer generating revenue and has no other economic activity. We also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439" w:firstLine="632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note that this appears to be a "build-to-suit" lease which has been capitalized. Please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1919" w:firstLine="632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provide us with your impairment analysis of this leased asset, including your assumptions</w:t>
      </w:r>
    </w:p>
    <w:p>
      <w:pPr>
        <w:spacing w:after="0" w:line="1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left="640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used to determine fair value.</w:t>
      </w:r>
    </w:p>
    <w:p>
      <w:pPr>
        <w:spacing w:after="0" w:line="4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019" w:firstLine="842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 remind you that the company and its management are responsible for the accuracy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1819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and adequacy of their disclosures, notwithstanding any review, comments, action or absence of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7599"/>
        <w:spacing w:after="0" w:line="26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action by the staff. Jane Hamilton Nielsen Ralph Lauren Corporation August 9, 2019</w:t>
      </w:r>
    </w:p>
    <w:p>
      <w:pPr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Page 2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left="9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You may contact Joel Parker at 202-551-3651 with any questions.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6" w:lineRule="exact"/>
        <w:rPr>
          <w:sz w:val="24"/>
          <w:szCs w:val="24"/>
          <w:color w:val="auto"/>
        </w:rPr>
      </w:pPr>
    </w:p>
    <w:p>
      <w:pPr>
        <w:ind w:left="62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Sincerely,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FirstName LastNameJane Hamilton Nielsen</w:t>
      </w:r>
    </w:p>
    <w:p>
      <w:pPr>
        <w:ind w:left="622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Division of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Corporation Finance</w:t>
      </w:r>
    </w:p>
    <w:p>
      <w:pPr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Comapany NameRalph Lauren Corporation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62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Office of Beverages,</w:t>
      </w:r>
    </w:p>
    <w:p>
      <w:pPr>
        <w:sectPr>
          <w:pgSz w:w="11900" w:h="16838" w:orient="portrait"/>
          <w:cols w:equalWidth="0" w:num="1">
            <w:col w:w="10139"/>
          </w:cols>
          <w:pgMar w:left="320" w:top="244" w:right="1440" w:bottom="1440" w:gutter="0" w:footer="0" w:header="0"/>
        </w:sectPr>
      </w:pPr>
    </w:p>
    <w:p>
      <w:pPr>
        <w:spacing w:after="0" w:line="1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Apparel and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August 9, 2019 Page 2</w:t>
      </w:r>
    </w:p>
    <w:p>
      <w:pPr>
        <w:spacing w:after="0" w:line="1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FirstName LastName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0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Mining</w:t>
      </w:r>
    </w:p>
    <w:sectPr>
      <w:pgSz w:w="11900" w:h="16838" w:orient="portrait"/>
      <w:cols w:equalWidth="0" w:num="2">
        <w:col w:w="5500" w:space="720"/>
        <w:col w:w="3919"/>
      </w:cols>
      <w:pgMar w:left="320" w:top="244" w:right="1440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00"/>
    <w:family w:val="auto"/>
    <w:pitch w:val="fixed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%1."/>
      <w:numFmt w:val="decimal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2020-10-08T00:07:26Z</dcterms:created>
  <dcterms:modified xsi:type="dcterms:W3CDTF">2020-10-08T00:07:26Z</dcterms:modified>
</cp:coreProperties>
</file>